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40" w:rsidRPr="005A6D8E" w:rsidRDefault="00267DB1" w:rsidP="00A33240">
      <w:pPr>
        <w:pStyle w:val="Default"/>
        <w:jc w:val="center"/>
        <w:rPr>
          <w:rFonts w:asciiTheme="majorEastAsia" w:eastAsiaTheme="majorEastAsia" w:hAnsiTheme="majorEastAsia"/>
          <w:sz w:val="32"/>
          <w:szCs w:val="28"/>
        </w:rPr>
      </w:pPr>
      <w:r w:rsidRPr="005A6D8E">
        <w:rPr>
          <w:rFonts w:asciiTheme="majorEastAsia" w:eastAsiaTheme="majorEastAsia" w:hAnsiTheme="majorEastAsia" w:hint="eastAsia"/>
          <w:sz w:val="32"/>
          <w:szCs w:val="28"/>
        </w:rPr>
        <w:t>关于未提交产品备案证明的情况说明</w:t>
      </w:r>
    </w:p>
    <w:p w:rsidR="00A33240" w:rsidRPr="005A425D" w:rsidRDefault="00A33240" w:rsidP="00267DB1">
      <w:pPr>
        <w:pStyle w:val="Default"/>
        <w:rPr>
          <w:rFonts w:asciiTheme="minorEastAsia" w:eastAsiaTheme="minorEastAsia" w:hAnsiTheme="minorEastAsia" w:cs="宋体"/>
          <w:sz w:val="44"/>
          <w:szCs w:val="44"/>
        </w:rPr>
      </w:pPr>
    </w:p>
    <w:p w:rsidR="00A33240" w:rsidRPr="005A425D" w:rsidRDefault="00A33240" w:rsidP="00267DB1">
      <w:pPr>
        <w:pStyle w:val="Default"/>
        <w:rPr>
          <w:rFonts w:asciiTheme="minorEastAsia" w:eastAsiaTheme="minorEastAsia" w:hAnsiTheme="minorEastAsia"/>
          <w:sz w:val="28"/>
          <w:szCs w:val="28"/>
        </w:rPr>
      </w:pPr>
      <w:r w:rsidRPr="005A425D">
        <w:rPr>
          <w:rFonts w:asciiTheme="minorEastAsia" w:eastAsiaTheme="minorEastAsia" w:hAnsiTheme="minorEastAsia" w:hint="eastAsia"/>
          <w:sz w:val="28"/>
          <w:szCs w:val="28"/>
        </w:rPr>
        <w:t>融通基金管理有限公司</w:t>
      </w:r>
      <w:r w:rsidR="00267DB1" w:rsidRPr="005A425D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267DB1" w:rsidRPr="005A425D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2B36B3" w:rsidRDefault="00267DB1" w:rsidP="00771A11">
      <w:pPr>
        <w:pStyle w:val="Defaul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A425D">
        <w:rPr>
          <w:rFonts w:asciiTheme="minorEastAsia" w:eastAsiaTheme="minorEastAsia" w:hAnsiTheme="minorEastAsia" w:hint="eastAsia"/>
          <w:sz w:val="28"/>
          <w:szCs w:val="28"/>
        </w:rPr>
        <w:t>我公司作为产品管理人管理的</w:t>
      </w:r>
      <w:r w:rsidR="00D240E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</w:t>
      </w:r>
      <w:r w:rsidRPr="005A425D">
        <w:rPr>
          <w:rFonts w:asciiTheme="minorEastAsia" w:eastAsiaTheme="minorEastAsia" w:hAnsiTheme="minorEastAsia"/>
          <w:sz w:val="28"/>
          <w:szCs w:val="28"/>
        </w:rPr>
        <w:t>,</w:t>
      </w:r>
      <w:r w:rsidR="002B36B3">
        <w:rPr>
          <w:rFonts w:asciiTheme="minorEastAsia" w:eastAsiaTheme="minorEastAsia" w:hAnsiTheme="minorEastAsia" w:hint="eastAsia"/>
          <w:sz w:val="28"/>
          <w:szCs w:val="28"/>
        </w:rPr>
        <w:t>因有现金管理需求，申请在完成产品备案前开立直销</w:t>
      </w:r>
      <w:r w:rsidRPr="005A425D">
        <w:rPr>
          <w:rFonts w:asciiTheme="minorEastAsia" w:eastAsiaTheme="minorEastAsia" w:hAnsiTheme="minorEastAsia" w:hint="eastAsia"/>
          <w:sz w:val="28"/>
          <w:szCs w:val="28"/>
        </w:rPr>
        <w:t>账户。</w:t>
      </w:r>
      <w:r w:rsidRPr="005A425D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5A6D8E" w:rsidRDefault="00267DB1" w:rsidP="00771A11">
      <w:pPr>
        <w:pStyle w:val="Defaul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A425D">
        <w:rPr>
          <w:rFonts w:asciiTheme="minorEastAsia" w:eastAsiaTheme="minorEastAsia" w:hAnsiTheme="minorEastAsia" w:hint="eastAsia"/>
          <w:sz w:val="28"/>
          <w:szCs w:val="28"/>
        </w:rPr>
        <w:t>我公司承诺：（</w:t>
      </w:r>
      <w:r w:rsidRPr="005A425D">
        <w:rPr>
          <w:rFonts w:asciiTheme="minorEastAsia" w:eastAsiaTheme="minorEastAsia" w:hAnsiTheme="minorEastAsia"/>
          <w:sz w:val="28"/>
          <w:szCs w:val="28"/>
        </w:rPr>
        <w:t>1</w:t>
      </w:r>
      <w:r w:rsidRPr="005A425D">
        <w:rPr>
          <w:rFonts w:asciiTheme="minorEastAsia" w:eastAsiaTheme="minorEastAsia" w:hAnsiTheme="minorEastAsia" w:hint="eastAsia"/>
          <w:sz w:val="28"/>
          <w:szCs w:val="28"/>
        </w:rPr>
        <w:t>）本产品的设立合法合</w:t>
      </w:r>
      <w:proofErr w:type="gramStart"/>
      <w:r w:rsidRPr="005A425D">
        <w:rPr>
          <w:rFonts w:asciiTheme="minorEastAsia" w:eastAsiaTheme="minorEastAsia" w:hAnsiTheme="minorEastAsia" w:hint="eastAsia"/>
          <w:sz w:val="28"/>
          <w:szCs w:val="28"/>
        </w:rPr>
        <w:t>规</w:t>
      </w:r>
      <w:proofErr w:type="gramEnd"/>
      <w:r w:rsidRPr="005A425D">
        <w:rPr>
          <w:rFonts w:asciiTheme="minorEastAsia" w:eastAsiaTheme="minorEastAsia" w:hAnsiTheme="minorEastAsia" w:hint="eastAsia"/>
          <w:sz w:val="28"/>
          <w:szCs w:val="28"/>
        </w:rPr>
        <w:t>，所提供的开户资料真实、准确、完整。（</w:t>
      </w:r>
      <w:r w:rsidRPr="005A425D">
        <w:rPr>
          <w:rFonts w:asciiTheme="minorEastAsia" w:eastAsiaTheme="minorEastAsia" w:hAnsiTheme="minorEastAsia"/>
          <w:sz w:val="28"/>
          <w:szCs w:val="28"/>
        </w:rPr>
        <w:t>2</w:t>
      </w:r>
      <w:r w:rsidRPr="005A425D">
        <w:rPr>
          <w:rFonts w:asciiTheme="minorEastAsia" w:eastAsiaTheme="minorEastAsia" w:hAnsiTheme="minorEastAsia" w:hint="eastAsia"/>
          <w:sz w:val="28"/>
          <w:szCs w:val="28"/>
        </w:rPr>
        <w:t>）我公司将严格落实《证券期货经营机构私募资产管理业务管理办法》第三十二条</w:t>
      </w:r>
      <w:r w:rsidRPr="005A425D">
        <w:rPr>
          <w:rFonts w:asciiTheme="minorEastAsia" w:eastAsiaTheme="minorEastAsia" w:hAnsiTheme="minorEastAsia"/>
          <w:sz w:val="28"/>
          <w:szCs w:val="28"/>
        </w:rPr>
        <w:t>“</w:t>
      </w:r>
      <w:r w:rsidRPr="005A425D">
        <w:rPr>
          <w:rFonts w:asciiTheme="minorEastAsia" w:eastAsiaTheme="minorEastAsia" w:hAnsiTheme="minorEastAsia" w:hint="eastAsia"/>
          <w:sz w:val="28"/>
          <w:szCs w:val="28"/>
        </w:rPr>
        <w:t>资产管理计划完成备案前不得开展投资活动，以现金管理为目的，投资于银行活期存款、国债、中央银行票据、政策性金融债、地方政府债券、货币市场基金等中国证监会认可的投资品种的除外</w:t>
      </w:r>
      <w:r w:rsidRPr="005A425D">
        <w:rPr>
          <w:rFonts w:asciiTheme="minorEastAsia" w:eastAsiaTheme="minorEastAsia" w:hAnsiTheme="minorEastAsia"/>
          <w:sz w:val="28"/>
          <w:szCs w:val="28"/>
        </w:rPr>
        <w:t>”</w:t>
      </w:r>
      <w:r w:rsidRPr="005A425D">
        <w:rPr>
          <w:rFonts w:asciiTheme="minorEastAsia" w:eastAsiaTheme="minorEastAsia" w:hAnsiTheme="minorEastAsia" w:hint="eastAsia"/>
          <w:sz w:val="28"/>
          <w:szCs w:val="28"/>
        </w:rPr>
        <w:t>等有关规定，在产品完成备案前不开展相关法律法规、部门规章及规范性文件等禁止的投资。（</w:t>
      </w:r>
      <w:r w:rsidRPr="005A425D">
        <w:rPr>
          <w:rFonts w:asciiTheme="minorEastAsia" w:eastAsiaTheme="minorEastAsia" w:hAnsiTheme="minorEastAsia"/>
          <w:sz w:val="28"/>
          <w:szCs w:val="28"/>
        </w:rPr>
        <w:t>3</w:t>
      </w:r>
      <w:r w:rsidRPr="005A425D">
        <w:rPr>
          <w:rFonts w:asciiTheme="minorEastAsia" w:eastAsiaTheme="minorEastAsia" w:hAnsiTheme="minorEastAsia" w:hint="eastAsia"/>
          <w:sz w:val="28"/>
          <w:szCs w:val="28"/>
        </w:rPr>
        <w:t>）我公司将在完成产品备案后</w:t>
      </w:r>
      <w:r w:rsidRPr="005A425D">
        <w:rPr>
          <w:rFonts w:asciiTheme="minorEastAsia" w:eastAsiaTheme="minorEastAsia" w:hAnsiTheme="minorEastAsia"/>
          <w:sz w:val="28"/>
          <w:szCs w:val="28"/>
        </w:rPr>
        <w:t>10</w:t>
      </w:r>
      <w:r w:rsidRPr="005A425D">
        <w:rPr>
          <w:rFonts w:asciiTheme="minorEastAsia" w:eastAsiaTheme="minorEastAsia" w:hAnsiTheme="minorEastAsia" w:hint="eastAsia"/>
          <w:sz w:val="28"/>
          <w:szCs w:val="28"/>
        </w:rPr>
        <w:t>个工作日内，向</w:t>
      </w:r>
      <w:r w:rsidR="00274DF1">
        <w:rPr>
          <w:rFonts w:asciiTheme="minorEastAsia" w:eastAsiaTheme="minorEastAsia" w:hAnsiTheme="minorEastAsia" w:hint="eastAsia"/>
          <w:sz w:val="28"/>
          <w:szCs w:val="28"/>
        </w:rPr>
        <w:t>贵司</w:t>
      </w:r>
      <w:r w:rsidRPr="005A425D">
        <w:rPr>
          <w:rFonts w:asciiTheme="minorEastAsia" w:eastAsiaTheme="minorEastAsia" w:hAnsiTheme="minorEastAsia" w:hint="eastAsia"/>
          <w:sz w:val="28"/>
          <w:szCs w:val="28"/>
        </w:rPr>
        <w:t>提交产品备案函（加盖管理人公章）。如</w:t>
      </w:r>
      <w:r w:rsidR="00FC1724">
        <w:rPr>
          <w:rFonts w:asciiTheme="minorEastAsia" w:eastAsiaTheme="minorEastAsia" w:hAnsiTheme="minorEastAsia" w:hint="eastAsia"/>
          <w:sz w:val="28"/>
          <w:szCs w:val="28"/>
        </w:rPr>
        <w:t>已开</w:t>
      </w:r>
      <w:r w:rsidRPr="005A425D">
        <w:rPr>
          <w:rFonts w:asciiTheme="minorEastAsia" w:eastAsiaTheme="minorEastAsia" w:hAnsiTheme="minorEastAsia" w:hint="eastAsia"/>
          <w:sz w:val="28"/>
          <w:szCs w:val="28"/>
        </w:rPr>
        <w:t>账户信息与备案信息不一致，将及时申请办理账户资料变更。产品未能按计划成立的，将及时办理账户注销手续。</w:t>
      </w:r>
      <w:r w:rsidRPr="005A425D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274DF1" w:rsidRDefault="00274DF1" w:rsidP="00771A11">
      <w:pPr>
        <w:pStyle w:val="Defaul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267DB1" w:rsidRPr="005A425D" w:rsidRDefault="00267DB1" w:rsidP="005A6D8E">
      <w:pPr>
        <w:pStyle w:val="Default"/>
        <w:jc w:val="right"/>
        <w:rPr>
          <w:rFonts w:asciiTheme="minorEastAsia" w:eastAsiaTheme="minorEastAsia" w:hAnsiTheme="minorEastAsia"/>
          <w:sz w:val="28"/>
          <w:szCs w:val="28"/>
        </w:rPr>
      </w:pPr>
      <w:r w:rsidRPr="005A425D">
        <w:rPr>
          <w:rFonts w:asciiTheme="minorEastAsia" w:eastAsiaTheme="minorEastAsia" w:hAnsiTheme="minorEastAsia" w:hint="eastAsia"/>
          <w:sz w:val="28"/>
          <w:szCs w:val="28"/>
        </w:rPr>
        <w:t>产品管理人公章</w:t>
      </w:r>
      <w:r w:rsidRPr="005A425D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E731D4" w:rsidRPr="005A425D" w:rsidRDefault="00267DB1" w:rsidP="005A6D8E">
      <w:pPr>
        <w:ind w:firstLineChars="200" w:firstLine="560"/>
        <w:jc w:val="right"/>
        <w:rPr>
          <w:rFonts w:asciiTheme="minorEastAsia" w:hAnsiTheme="minorEastAsia"/>
        </w:rPr>
      </w:pPr>
      <w:r w:rsidRPr="005A425D">
        <w:rPr>
          <w:rFonts w:asciiTheme="minorEastAsia" w:hAnsiTheme="minorEastAsia" w:hint="eastAsia"/>
          <w:sz w:val="28"/>
          <w:szCs w:val="28"/>
        </w:rPr>
        <w:t>年</w:t>
      </w:r>
      <w:r w:rsidR="005A6D8E">
        <w:rPr>
          <w:rFonts w:asciiTheme="minorEastAsia" w:hAnsiTheme="minorEastAsia" w:hint="eastAsia"/>
          <w:sz w:val="28"/>
          <w:szCs w:val="28"/>
        </w:rPr>
        <w:t xml:space="preserve">  </w:t>
      </w:r>
      <w:r w:rsidRPr="005A425D">
        <w:rPr>
          <w:rFonts w:asciiTheme="minorEastAsia" w:hAnsiTheme="minorEastAsia" w:hint="eastAsia"/>
          <w:sz w:val="28"/>
          <w:szCs w:val="28"/>
        </w:rPr>
        <w:t>月</w:t>
      </w:r>
      <w:r w:rsidR="005A6D8E">
        <w:rPr>
          <w:rFonts w:asciiTheme="minorEastAsia" w:hAnsiTheme="minorEastAsia" w:hint="eastAsia"/>
          <w:sz w:val="28"/>
          <w:szCs w:val="28"/>
        </w:rPr>
        <w:t xml:space="preserve">  </w:t>
      </w:r>
      <w:r w:rsidRPr="005A425D">
        <w:rPr>
          <w:rFonts w:asciiTheme="minorEastAsia" w:hAnsiTheme="minorEastAsia" w:hint="eastAsia"/>
          <w:sz w:val="28"/>
          <w:szCs w:val="28"/>
        </w:rPr>
        <w:t>日</w:t>
      </w:r>
    </w:p>
    <w:sectPr w:rsidR="00E731D4" w:rsidRPr="005A425D" w:rsidSect="00E73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DB1"/>
    <w:rsid w:val="00267DB1"/>
    <w:rsid w:val="00274DF1"/>
    <w:rsid w:val="002B36B3"/>
    <w:rsid w:val="005A425D"/>
    <w:rsid w:val="005A6D8E"/>
    <w:rsid w:val="00771A11"/>
    <w:rsid w:val="00A33240"/>
    <w:rsid w:val="00A73EA0"/>
    <w:rsid w:val="00BC2462"/>
    <w:rsid w:val="00D240ED"/>
    <w:rsid w:val="00E731D4"/>
    <w:rsid w:val="00F854D6"/>
    <w:rsid w:val="00FC1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1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7DB1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huq</dc:creator>
  <cp:keywords/>
  <dc:description/>
  <cp:lastModifiedBy>huq</cp:lastModifiedBy>
  <cp:revision>11</cp:revision>
  <dcterms:created xsi:type="dcterms:W3CDTF">2019-04-10T06:14:00Z</dcterms:created>
  <dcterms:modified xsi:type="dcterms:W3CDTF">2019-04-10T06:31:00Z</dcterms:modified>
</cp:coreProperties>
</file>